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F7" w:rsidRDefault="004550DC" w:rsidP="00B66D81">
      <w:pPr>
        <w:bidi/>
        <w:jc w:val="center"/>
        <w:rPr>
          <w:rFonts w:cs="B Nazanin"/>
          <w:b/>
          <w:bCs/>
          <w:sz w:val="28"/>
          <w:szCs w:val="28"/>
          <w:rtl/>
          <w:lang w:bidi="fa-IR"/>
        </w:rPr>
      </w:pPr>
      <w:r>
        <w:rPr>
          <w:rFonts w:cs="B Nazanin" w:hint="cs"/>
          <w:b/>
          <w:bCs/>
          <w:sz w:val="28"/>
          <w:szCs w:val="28"/>
          <w:rtl/>
          <w:lang w:bidi="fa-IR"/>
        </w:rPr>
        <w:t>فراخوان ثبت نام دانشجویان ورودی 98 در دوره کارشناسیِ کارورزانه</w:t>
      </w:r>
    </w:p>
    <w:p w:rsidR="004550DC" w:rsidRPr="00B66D81" w:rsidRDefault="004550DC" w:rsidP="004550DC">
      <w:pPr>
        <w:bidi/>
        <w:jc w:val="center"/>
        <w:rPr>
          <w:rFonts w:cs="B Nazanin"/>
          <w:b/>
          <w:bCs/>
          <w:sz w:val="28"/>
          <w:szCs w:val="28"/>
          <w:rtl/>
          <w:lang w:bidi="fa-IR"/>
        </w:rPr>
      </w:pPr>
      <w:r>
        <w:rPr>
          <w:rFonts w:cs="B Nazanin" w:hint="cs"/>
          <w:b/>
          <w:bCs/>
          <w:sz w:val="28"/>
          <w:szCs w:val="28"/>
          <w:rtl/>
          <w:lang w:bidi="fa-IR"/>
        </w:rPr>
        <w:t>(فارغ التحصیلی با سابقه کار در طرح کوآپ دانشکده مهندسی نساجی)</w:t>
      </w:r>
    </w:p>
    <w:p w:rsidR="004617A0" w:rsidRPr="00B66D81" w:rsidRDefault="00B5094C" w:rsidP="00B66D81">
      <w:pPr>
        <w:bidi/>
        <w:jc w:val="both"/>
        <w:rPr>
          <w:rFonts w:cs="B Nazanin"/>
          <w:sz w:val="24"/>
          <w:szCs w:val="24"/>
          <w:rtl/>
        </w:rPr>
      </w:pPr>
      <w:r w:rsidRPr="00B66D81">
        <w:rPr>
          <w:rFonts w:cs="B Nazanin"/>
          <w:sz w:val="24"/>
          <w:szCs w:val="24"/>
          <w:rtl/>
        </w:rPr>
        <w:t>اشتغال دغدغه اصلی دانشجویان است و صرف زمان، برای یادگیری علوم مهندسی در دانشگاه های صنعتی، این انتظار را برای دانشجویان ایجاد می کند که علاوه بر کسب دانش تخصصی، توانمندی هایی را کسب کنند که بتوانند به سادگی جذب بازار کار شوند. دوره كارشناسي كارورزانه تركيبي از بازه هاي تحصيل تمام وقت در دانشگاه و بازه هاي كار تمام وقت در صنعت است</w:t>
      </w:r>
      <w:r w:rsidRPr="00B66D81">
        <w:rPr>
          <w:rFonts w:cs="B Nazanin"/>
          <w:sz w:val="24"/>
          <w:szCs w:val="24"/>
          <w:lang w:bidi="fa-IR"/>
        </w:rPr>
        <w:t>.</w:t>
      </w:r>
      <w:r w:rsidR="00B66D81" w:rsidRPr="00B66D81">
        <w:rPr>
          <w:rFonts w:cs="B Nazanin" w:hint="cs"/>
          <w:sz w:val="24"/>
          <w:szCs w:val="24"/>
          <w:rtl/>
          <w:lang w:bidi="fa-IR"/>
        </w:rPr>
        <w:t xml:space="preserve"> </w:t>
      </w:r>
      <w:r w:rsidR="00B66D81" w:rsidRPr="00B66D81">
        <w:rPr>
          <w:rFonts w:cs="B Nazanin"/>
          <w:sz w:val="24"/>
          <w:szCs w:val="24"/>
          <w:rtl/>
        </w:rPr>
        <w:t>دوره آموزش کارورزانه یا</w:t>
      </w:r>
      <w:r w:rsidR="00B66D81" w:rsidRPr="00B66D81">
        <w:rPr>
          <w:rFonts w:cs="B Nazanin"/>
          <w:sz w:val="24"/>
          <w:szCs w:val="24"/>
        </w:rPr>
        <w:t xml:space="preserve"> co-op </w:t>
      </w:r>
      <w:r w:rsidR="00B66D81" w:rsidRPr="00B66D81">
        <w:rPr>
          <w:rFonts w:cs="B Nazanin"/>
          <w:sz w:val="24"/>
          <w:szCs w:val="24"/>
          <w:rtl/>
        </w:rPr>
        <w:t>ترکیبی از آموزش دانشگاهی و تجربه کار صنعتی است که دانشگاه صنعتی امیرکبیر با هدف ارتقاء آموزش دانشجویان مقطع کارشناسی دنبال می کند</w:t>
      </w:r>
      <w:r w:rsidR="00B66D81" w:rsidRPr="00B66D81">
        <w:rPr>
          <w:rFonts w:cs="B Nazanin"/>
          <w:sz w:val="24"/>
          <w:szCs w:val="24"/>
        </w:rPr>
        <w:t>.</w:t>
      </w:r>
    </w:p>
    <w:p w:rsidR="004550DC" w:rsidRDefault="00B66D81" w:rsidP="00B66D81">
      <w:pPr>
        <w:bidi/>
        <w:rPr>
          <w:rtl/>
        </w:rPr>
      </w:pPr>
      <w:r w:rsidRPr="00B66D81">
        <w:rPr>
          <w:rFonts w:cs="B Nazanin" w:hint="cs"/>
          <w:sz w:val="24"/>
          <w:szCs w:val="24"/>
          <w:rtl/>
        </w:rPr>
        <w:t>اطلاعات بیشتر:</w:t>
      </w:r>
      <w:r>
        <w:rPr>
          <w:rFonts w:hint="cs"/>
          <w:rtl/>
        </w:rPr>
        <w:t xml:space="preserve"> </w:t>
      </w:r>
      <w:hyperlink r:id="rId4" w:history="1">
        <w:r w:rsidR="003A7DCC" w:rsidRPr="00DC48D9">
          <w:rPr>
            <w:rStyle w:val="Hyperlink"/>
          </w:rPr>
          <w:t>http://karaway.aut.</w:t>
        </w:r>
        <w:r w:rsidR="003A7DCC" w:rsidRPr="00DC48D9">
          <w:rPr>
            <w:rStyle w:val="Hyperlink"/>
          </w:rPr>
          <w:t>a</w:t>
        </w:r>
        <w:r w:rsidR="003A7DCC" w:rsidRPr="00DC48D9">
          <w:rPr>
            <w:rStyle w:val="Hyperlink"/>
          </w:rPr>
          <w:t>c.ir/coop</w:t>
        </w:r>
      </w:hyperlink>
    </w:p>
    <w:p w:rsidR="003A7DCC" w:rsidRDefault="003A7DCC" w:rsidP="00D33417">
      <w:pPr>
        <w:bidi/>
        <w:jc w:val="both"/>
        <w:rPr>
          <w:rFonts w:cs="B Nazanin"/>
          <w:rtl/>
          <w:lang w:bidi="fa-IR"/>
        </w:rPr>
      </w:pPr>
      <w:r w:rsidRPr="003A7DCC">
        <w:rPr>
          <w:rFonts w:cs="B Nazanin" w:hint="cs"/>
          <w:rtl/>
          <w:lang w:bidi="fa-IR"/>
        </w:rPr>
        <w:t xml:space="preserve">از آنجا که تعیین گرایش در دانشکده </w:t>
      </w:r>
      <w:r w:rsidR="00D33417">
        <w:rPr>
          <w:rFonts w:cs="B Nazanin" w:hint="cs"/>
          <w:rtl/>
          <w:lang w:bidi="fa-IR"/>
        </w:rPr>
        <w:t xml:space="preserve">مهندسی نساجی </w:t>
      </w:r>
      <w:r w:rsidRPr="003A7DCC">
        <w:rPr>
          <w:rFonts w:cs="B Nazanin" w:hint="cs"/>
          <w:rtl/>
          <w:lang w:bidi="fa-IR"/>
        </w:rPr>
        <w:t>در پایان سال دوم  اجرا خواهد شد تنها طرح ب در رویه اجرایی خواهد بود</w:t>
      </w:r>
      <w:r w:rsidR="00D33417">
        <w:rPr>
          <w:rFonts w:cs="B Nazanin" w:hint="cs"/>
          <w:rtl/>
          <w:lang w:bidi="fa-IR"/>
        </w:rPr>
        <w:t xml:space="preserve"> و از همین تابستان شروع خواهد شد</w:t>
      </w:r>
      <w:r w:rsidRPr="003A7DCC">
        <w:rPr>
          <w:rFonts w:cs="B Nazanin" w:hint="cs"/>
          <w:rtl/>
          <w:lang w:bidi="fa-IR"/>
        </w:rPr>
        <w:t xml:space="preserve">. </w:t>
      </w:r>
    </w:p>
    <w:p w:rsidR="004550DC" w:rsidRDefault="003A7DCC" w:rsidP="00D33417">
      <w:pPr>
        <w:bidi/>
        <w:jc w:val="both"/>
        <w:rPr>
          <w:rFonts w:cs="B Nazanin"/>
          <w:rtl/>
          <w:lang w:bidi="fa-IR"/>
        </w:rPr>
      </w:pPr>
      <w:r>
        <w:rPr>
          <w:rFonts w:cs="B Nazanin" w:hint="cs"/>
          <w:rtl/>
          <w:lang w:bidi="fa-IR"/>
        </w:rPr>
        <w:t xml:space="preserve">همچنین برای اطلاعات بیشتر در جلسه مجازی که در تاریخ 16 تیرماه ساعت 16 </w:t>
      </w:r>
      <w:r w:rsidR="00D33417">
        <w:rPr>
          <w:rFonts w:cs="B Nazanin" w:hint="cs"/>
          <w:rtl/>
          <w:lang w:bidi="fa-IR"/>
        </w:rPr>
        <w:t xml:space="preserve">به آدرس ذیل </w:t>
      </w:r>
      <w:r>
        <w:rPr>
          <w:rFonts w:cs="B Nazanin" w:hint="cs"/>
          <w:rtl/>
          <w:lang w:bidi="fa-IR"/>
        </w:rPr>
        <w:t xml:space="preserve">برگزار خواهد شد شرکت کرده و فرم درخواست خود (پیوست 1 در رویه) و همچنین اطلاعات جدول زیر را نهایتا تا تاریخ 19 تیرماه به آموزش دانشکده تحویل دهید.  </w:t>
      </w:r>
    </w:p>
    <w:p w:rsidR="00D33417" w:rsidRDefault="00D33417" w:rsidP="00D33417">
      <w:pPr>
        <w:bidi/>
        <w:rPr>
          <w:rFonts w:cs="B Nazanin"/>
          <w:lang w:bidi="fa-IR"/>
        </w:rPr>
      </w:pPr>
      <w:r>
        <w:rPr>
          <w:rFonts w:cs="B Nazanin" w:hint="cs"/>
          <w:rtl/>
          <w:lang w:bidi="fa-IR"/>
        </w:rPr>
        <w:t xml:space="preserve">آدرس جلسه مجازی: </w:t>
      </w:r>
      <w:hyperlink r:id="rId5" w:history="1">
        <w:r w:rsidRPr="00DC48D9">
          <w:rPr>
            <w:rStyle w:val="Hyperlink"/>
            <w:rFonts w:cs="B Nazanin"/>
            <w:lang w:bidi="fa-IR"/>
          </w:rPr>
          <w:t>https://meetings2.a</w:t>
        </w:r>
        <w:bookmarkStart w:id="0" w:name="_GoBack"/>
        <w:bookmarkEnd w:id="0"/>
        <w:r w:rsidRPr="00DC48D9">
          <w:rPr>
            <w:rStyle w:val="Hyperlink"/>
            <w:rFonts w:cs="B Nazanin"/>
            <w:lang w:bidi="fa-IR"/>
          </w:rPr>
          <w:t>u</w:t>
        </w:r>
        <w:r w:rsidRPr="00DC48D9">
          <w:rPr>
            <w:rStyle w:val="Hyperlink"/>
            <w:rFonts w:cs="B Nazanin"/>
            <w:lang w:bidi="fa-IR"/>
          </w:rPr>
          <w:t>t.ac.ir/coop</w:t>
        </w:r>
      </w:hyperlink>
    </w:p>
    <w:p w:rsidR="004550DC" w:rsidRDefault="004550DC" w:rsidP="00D33417">
      <w:pPr>
        <w:bidi/>
        <w:rPr>
          <w:rFonts w:cs="B Nazanin"/>
          <w:rtl/>
          <w:lang w:bidi="fa-IR"/>
        </w:rPr>
      </w:pPr>
      <w:r>
        <w:rPr>
          <w:rFonts w:cs="B Nazanin" w:hint="cs"/>
          <w:rtl/>
          <w:lang w:bidi="fa-IR"/>
        </w:rPr>
        <w:t xml:space="preserve">لطفا جدول زیر در هنگام مراجعه </w:t>
      </w:r>
      <w:r w:rsidRPr="004550DC">
        <w:rPr>
          <w:rFonts w:cs="B Nazanin" w:hint="cs"/>
          <w:b/>
          <w:bCs/>
          <w:rtl/>
          <w:lang w:bidi="fa-IR"/>
        </w:rPr>
        <w:t>دانشجویان واجد شرایط</w:t>
      </w:r>
      <w:r>
        <w:rPr>
          <w:rFonts w:cs="B Nazanin" w:hint="cs"/>
          <w:b/>
          <w:bCs/>
          <w:rtl/>
          <w:lang w:bidi="fa-IR"/>
        </w:rPr>
        <w:t xml:space="preserve"> (طبق آیین نامه)</w:t>
      </w:r>
      <w:r>
        <w:rPr>
          <w:rFonts w:cs="B Nazanin" w:hint="cs"/>
          <w:rtl/>
          <w:lang w:bidi="fa-IR"/>
        </w:rPr>
        <w:t xml:space="preserve"> تکمیل شود.</w:t>
      </w:r>
    </w:p>
    <w:tbl>
      <w:tblPr>
        <w:tblStyle w:val="TableGrid"/>
        <w:bidiVisual/>
        <w:tblW w:w="9812" w:type="dxa"/>
        <w:tblLook w:val="04A0" w:firstRow="1" w:lastRow="0" w:firstColumn="1" w:lastColumn="0" w:noHBand="0" w:noVBand="1"/>
      </w:tblPr>
      <w:tblGrid>
        <w:gridCol w:w="1596"/>
        <w:gridCol w:w="1596"/>
        <w:gridCol w:w="1596"/>
        <w:gridCol w:w="1596"/>
        <w:gridCol w:w="3428"/>
      </w:tblGrid>
      <w:tr w:rsidR="004550DC" w:rsidTr="004550DC">
        <w:tc>
          <w:tcPr>
            <w:tcW w:w="1596" w:type="dxa"/>
          </w:tcPr>
          <w:p w:rsidR="004550DC" w:rsidRDefault="004550DC" w:rsidP="004550DC">
            <w:pPr>
              <w:bidi/>
              <w:rPr>
                <w:rFonts w:cs="B Nazanin"/>
                <w:rtl/>
                <w:lang w:bidi="fa-IR"/>
              </w:rPr>
            </w:pPr>
            <w:r>
              <w:rPr>
                <w:rFonts w:cs="B Nazanin" w:hint="cs"/>
                <w:rtl/>
                <w:lang w:bidi="fa-IR"/>
              </w:rPr>
              <w:t>نام و نام خانوادگی</w:t>
            </w:r>
          </w:p>
        </w:tc>
        <w:tc>
          <w:tcPr>
            <w:tcW w:w="1596" w:type="dxa"/>
          </w:tcPr>
          <w:p w:rsidR="004550DC" w:rsidRDefault="004550DC" w:rsidP="004550DC">
            <w:pPr>
              <w:bidi/>
              <w:rPr>
                <w:rFonts w:cs="B Nazanin"/>
                <w:rtl/>
                <w:lang w:bidi="fa-IR"/>
              </w:rPr>
            </w:pPr>
            <w:r>
              <w:rPr>
                <w:rFonts w:cs="B Nazanin" w:hint="cs"/>
                <w:rtl/>
                <w:lang w:bidi="fa-IR"/>
              </w:rPr>
              <w:t>شماره دانشجویی</w:t>
            </w:r>
          </w:p>
        </w:tc>
        <w:tc>
          <w:tcPr>
            <w:tcW w:w="1596" w:type="dxa"/>
          </w:tcPr>
          <w:p w:rsidR="004550DC" w:rsidRDefault="004550DC" w:rsidP="004550DC">
            <w:pPr>
              <w:bidi/>
              <w:rPr>
                <w:rFonts w:cs="B Nazanin"/>
                <w:rtl/>
                <w:lang w:bidi="fa-IR"/>
              </w:rPr>
            </w:pPr>
            <w:r>
              <w:rPr>
                <w:rFonts w:cs="B Nazanin" w:hint="cs"/>
                <w:rtl/>
                <w:lang w:bidi="fa-IR"/>
              </w:rPr>
              <w:t>شماره تماس</w:t>
            </w:r>
          </w:p>
        </w:tc>
        <w:tc>
          <w:tcPr>
            <w:tcW w:w="1596" w:type="dxa"/>
          </w:tcPr>
          <w:p w:rsidR="004550DC" w:rsidRDefault="004550DC" w:rsidP="004550DC">
            <w:pPr>
              <w:bidi/>
              <w:rPr>
                <w:rFonts w:cs="B Nazanin"/>
                <w:rtl/>
                <w:lang w:bidi="fa-IR"/>
              </w:rPr>
            </w:pPr>
            <w:r>
              <w:rPr>
                <w:rFonts w:cs="B Nazanin" w:hint="cs"/>
                <w:rtl/>
                <w:lang w:bidi="fa-IR"/>
              </w:rPr>
              <w:t>شهر محل سکونت</w:t>
            </w:r>
          </w:p>
        </w:tc>
        <w:tc>
          <w:tcPr>
            <w:tcW w:w="3428" w:type="dxa"/>
          </w:tcPr>
          <w:p w:rsidR="004550DC" w:rsidRDefault="004550DC" w:rsidP="004550DC">
            <w:pPr>
              <w:bidi/>
              <w:rPr>
                <w:rFonts w:cs="B Nazanin"/>
                <w:rtl/>
                <w:lang w:bidi="fa-IR"/>
              </w:rPr>
            </w:pPr>
            <w:r>
              <w:rPr>
                <w:rFonts w:cs="B Nazanin" w:hint="cs"/>
                <w:rtl/>
                <w:lang w:bidi="fa-IR"/>
              </w:rPr>
              <w:t xml:space="preserve">آیا در شهر دیگری نیز امکان اسکان </w:t>
            </w:r>
            <w:r w:rsidRPr="004550DC">
              <w:rPr>
                <w:rFonts w:cs="B Nazanin" w:hint="cs"/>
                <w:b/>
                <w:bCs/>
                <w:rtl/>
                <w:lang w:bidi="fa-IR"/>
              </w:rPr>
              <w:t>توسط خودتان</w:t>
            </w:r>
            <w:r>
              <w:rPr>
                <w:rFonts w:cs="B Nazanin" w:hint="cs"/>
                <w:rtl/>
                <w:lang w:bidi="fa-IR"/>
              </w:rPr>
              <w:t xml:space="preserve"> را دارید؟</w:t>
            </w:r>
          </w:p>
        </w:tc>
      </w:tr>
      <w:tr w:rsidR="004550DC" w:rsidTr="004550DC">
        <w:tc>
          <w:tcPr>
            <w:tcW w:w="1596" w:type="dxa"/>
          </w:tcPr>
          <w:p w:rsidR="004550DC" w:rsidRDefault="004550DC" w:rsidP="004550DC">
            <w:pPr>
              <w:bidi/>
              <w:rPr>
                <w:rFonts w:cs="B Nazanin"/>
                <w:rtl/>
                <w:lang w:bidi="fa-IR"/>
              </w:rPr>
            </w:pPr>
          </w:p>
        </w:tc>
        <w:tc>
          <w:tcPr>
            <w:tcW w:w="1596" w:type="dxa"/>
          </w:tcPr>
          <w:p w:rsidR="004550DC" w:rsidRDefault="004550DC" w:rsidP="004550DC">
            <w:pPr>
              <w:bidi/>
              <w:rPr>
                <w:rFonts w:cs="B Nazanin"/>
                <w:rtl/>
                <w:lang w:bidi="fa-IR"/>
              </w:rPr>
            </w:pPr>
          </w:p>
        </w:tc>
        <w:tc>
          <w:tcPr>
            <w:tcW w:w="1596" w:type="dxa"/>
          </w:tcPr>
          <w:p w:rsidR="004550DC" w:rsidRDefault="004550DC" w:rsidP="004550DC">
            <w:pPr>
              <w:bidi/>
              <w:rPr>
                <w:rFonts w:cs="B Nazanin"/>
                <w:rtl/>
                <w:lang w:bidi="fa-IR"/>
              </w:rPr>
            </w:pPr>
          </w:p>
        </w:tc>
        <w:tc>
          <w:tcPr>
            <w:tcW w:w="1596" w:type="dxa"/>
          </w:tcPr>
          <w:p w:rsidR="004550DC" w:rsidRDefault="004550DC" w:rsidP="004550DC">
            <w:pPr>
              <w:bidi/>
              <w:rPr>
                <w:rFonts w:cs="B Nazanin"/>
                <w:rtl/>
                <w:lang w:bidi="fa-IR"/>
              </w:rPr>
            </w:pPr>
          </w:p>
        </w:tc>
        <w:tc>
          <w:tcPr>
            <w:tcW w:w="3428" w:type="dxa"/>
          </w:tcPr>
          <w:p w:rsidR="004550DC" w:rsidRDefault="004550DC" w:rsidP="004550DC">
            <w:pPr>
              <w:bidi/>
              <w:rPr>
                <w:rFonts w:cs="B Nazanin"/>
                <w:rtl/>
                <w:lang w:bidi="fa-IR"/>
              </w:rPr>
            </w:pPr>
          </w:p>
        </w:tc>
      </w:tr>
    </w:tbl>
    <w:p w:rsidR="004550DC" w:rsidRPr="004550DC" w:rsidRDefault="004550DC" w:rsidP="004550DC">
      <w:pPr>
        <w:bidi/>
        <w:rPr>
          <w:rFonts w:cs="B Nazanin"/>
          <w:rtl/>
          <w:lang w:bidi="fa-IR"/>
        </w:rPr>
      </w:pPr>
    </w:p>
    <w:sectPr w:rsidR="004550DC" w:rsidRPr="0045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A0"/>
    <w:rsid w:val="002A46F7"/>
    <w:rsid w:val="003A7DCC"/>
    <w:rsid w:val="004550DC"/>
    <w:rsid w:val="004617A0"/>
    <w:rsid w:val="00A06CA8"/>
    <w:rsid w:val="00B5094C"/>
    <w:rsid w:val="00B66D81"/>
    <w:rsid w:val="00D33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608D2-397A-458B-9484-D2524D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7DCC"/>
    <w:rPr>
      <w:color w:val="0563C1" w:themeColor="hyperlink"/>
      <w:u w:val="single"/>
    </w:rPr>
  </w:style>
  <w:style w:type="character" w:styleId="FollowedHyperlink">
    <w:name w:val="FollowedHyperlink"/>
    <w:basedOn w:val="DefaultParagraphFont"/>
    <w:uiPriority w:val="99"/>
    <w:semiHidden/>
    <w:unhideWhenUsed/>
    <w:rsid w:val="003A7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ings2.aut.ac.ir/coop" TargetMode="External"/><Relationship Id="rId4" Type="http://schemas.openxmlformats.org/officeDocument/2006/relationships/hyperlink" Target="http://karaway.aut.ac.i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Somaye</cp:lastModifiedBy>
  <cp:revision>3</cp:revision>
  <dcterms:created xsi:type="dcterms:W3CDTF">2021-06-27T09:13:00Z</dcterms:created>
  <dcterms:modified xsi:type="dcterms:W3CDTF">2021-06-27T09:23:00Z</dcterms:modified>
</cp:coreProperties>
</file>